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C1CE" w14:textId="77777777" w:rsidR="002C0713" w:rsidRDefault="002C0713" w:rsidP="002C0713">
      <w:pPr>
        <w:jc w:val="both"/>
        <w:rPr>
          <w:rFonts w:cs="Arial"/>
          <w:b/>
          <w:bCs/>
          <w:rtl/>
        </w:rPr>
      </w:pPr>
      <w:r>
        <w:rPr>
          <w:rFonts w:cs="Arial" w:hint="cs"/>
          <w:b/>
          <w:bCs/>
          <w:rtl/>
        </w:rPr>
        <w:t>בס"ד</w:t>
      </w:r>
    </w:p>
    <w:p w14:paraId="3720E511" w14:textId="63463C36" w:rsidR="002C0713" w:rsidRPr="002C0713" w:rsidRDefault="002C0713" w:rsidP="002C0713">
      <w:pPr>
        <w:jc w:val="both"/>
        <w:rPr>
          <w:rFonts w:cs="Arial"/>
          <w:b/>
          <w:bCs/>
        </w:rPr>
      </w:pPr>
      <w:r w:rsidRPr="002C0713">
        <w:rPr>
          <w:rFonts w:cs="Arial"/>
          <w:b/>
          <w:bCs/>
          <w:rtl/>
        </w:rPr>
        <w:t>הכיצד חטאו עם ישראל בחטא העגל? מדוע יצא עגל ולא סוס</w:t>
      </w:r>
      <w:r w:rsidRPr="002C0713">
        <w:rPr>
          <w:rFonts w:cs="Arial"/>
          <w:b/>
          <w:bCs/>
        </w:rPr>
        <w:t>?</w:t>
      </w:r>
    </w:p>
    <w:p w14:paraId="04008662" w14:textId="6BF6EB40" w:rsidR="002C0713" w:rsidRPr="002C0713" w:rsidRDefault="002C0713" w:rsidP="002C0713">
      <w:pPr>
        <w:jc w:val="both"/>
        <w:rPr>
          <w:rFonts w:cs="Arial"/>
        </w:rPr>
      </w:pPr>
      <w:r w:rsidRPr="002C0713">
        <w:rPr>
          <w:rFonts w:cs="Arial"/>
        </w:rPr>
        <w:drawing>
          <wp:inline distT="0" distB="0" distL="0" distR="0" wp14:anchorId="53567705" wp14:editId="20760DAA">
            <wp:extent cx="5274310" cy="2941955"/>
            <wp:effectExtent l="0" t="0" r="2540" b="0"/>
            <wp:docPr id="446969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41955"/>
                    </a:xfrm>
                    <a:prstGeom prst="rect">
                      <a:avLst/>
                    </a:prstGeom>
                    <a:noFill/>
                    <a:ln>
                      <a:noFill/>
                    </a:ln>
                  </pic:spPr>
                </pic:pic>
              </a:graphicData>
            </a:graphic>
          </wp:inline>
        </w:drawing>
      </w:r>
    </w:p>
    <w:p w14:paraId="233022D6" w14:textId="77777777" w:rsidR="002C0713" w:rsidRPr="002C0713" w:rsidRDefault="002C0713" w:rsidP="002C0713">
      <w:pPr>
        <w:jc w:val="both"/>
        <w:rPr>
          <w:rFonts w:cs="Arial"/>
        </w:rPr>
      </w:pPr>
      <w:r w:rsidRPr="002C0713">
        <w:rPr>
          <w:rFonts w:cs="Arial"/>
          <w:b/>
          <w:bCs/>
          <w:rtl/>
        </w:rPr>
        <w:t>מי הם הערב רב ומדוע נקראו כך</w:t>
      </w:r>
      <w:r w:rsidRPr="002C0713">
        <w:rPr>
          <w:rFonts w:cs="Arial"/>
          <w:b/>
          <w:bCs/>
        </w:rPr>
        <w:t>?</w:t>
      </w:r>
    </w:p>
    <w:p w14:paraId="08B53F4A" w14:textId="77777777" w:rsidR="002C0713" w:rsidRPr="002C0713" w:rsidRDefault="002C0713" w:rsidP="002C0713">
      <w:pPr>
        <w:jc w:val="both"/>
        <w:rPr>
          <w:rFonts w:cs="Arial"/>
        </w:rPr>
      </w:pPr>
      <w:r w:rsidRPr="002C0713">
        <w:rPr>
          <w:rFonts w:cs="Arial"/>
          <w:rtl/>
        </w:rPr>
        <w:t>הערב רב הם קבוצת אנשים שמשה רבנו גייר וקיבל על דעת עצמו, והוציא אותם עמו ממצרים מבלי להיוועץ על כך עם הקדוש ברוך הוא. הם נקראו "ערב רב" מכיוון שהם עשו את חטא העגל לקראת ערב, לאחר שעברה השעה השישית ביום ומשה רבנו בושש לרדת מההר. (הרב בויאר)</w:t>
      </w:r>
    </w:p>
    <w:p w14:paraId="2C49C1AA" w14:textId="77777777" w:rsidR="002C0713" w:rsidRPr="002C0713" w:rsidRDefault="002C0713" w:rsidP="002C0713">
      <w:pPr>
        <w:jc w:val="both"/>
        <w:rPr>
          <w:rFonts w:cs="Arial"/>
        </w:rPr>
      </w:pPr>
      <w:r w:rsidRPr="002C0713">
        <w:rPr>
          <w:rFonts w:cs="Arial"/>
        </w:rPr>
        <w:t> </w:t>
      </w:r>
    </w:p>
    <w:p w14:paraId="2497710C" w14:textId="77777777" w:rsidR="002C0713" w:rsidRPr="002C0713" w:rsidRDefault="002C0713" w:rsidP="002C0713">
      <w:pPr>
        <w:jc w:val="both"/>
        <w:rPr>
          <w:rFonts w:cs="Arial"/>
        </w:rPr>
      </w:pPr>
      <w:r w:rsidRPr="002C0713">
        <w:rPr>
          <w:rFonts w:cs="Arial"/>
          <w:b/>
          <w:bCs/>
          <w:rtl/>
        </w:rPr>
        <w:t>כיצד בני ישראל יצאו רק 20% ממצרים והערב רב יצאו בקלות</w:t>
      </w:r>
      <w:r w:rsidRPr="002C0713">
        <w:rPr>
          <w:rFonts w:cs="Arial"/>
          <w:b/>
          <w:bCs/>
        </w:rPr>
        <w:t>?</w:t>
      </w:r>
    </w:p>
    <w:p w14:paraId="60D8AE7A" w14:textId="77777777" w:rsidR="002C0713" w:rsidRPr="002C0713" w:rsidRDefault="002C0713" w:rsidP="002C0713">
      <w:pPr>
        <w:jc w:val="both"/>
        <w:rPr>
          <w:rFonts w:cs="Arial"/>
        </w:rPr>
      </w:pPr>
      <w:r w:rsidRPr="002C0713">
        <w:rPr>
          <w:rFonts w:cs="Arial"/>
          <w:rtl/>
        </w:rPr>
        <w:t>בני ישראל הכירו את ההיסטוריה של האבות (אברהם, יצחק ויעקב) וידעו שקבלת הארץ לא תקרה על מגש של כסף. הם הבינו שהיציאה למדבר (ארץ נחש, שרף ועקרב) והכניסה לארץ ישראל ידרשו מהם ניסיונות קשים מאוד, מסירות נפש ועמל קשה של אמונה. בשל הפחד מניסיונות אלו, 80% מבני ישראל היו קטני אמונה, סירבו לצאת ומתו במכת חושך</w:t>
      </w:r>
      <w:r w:rsidRPr="002C0713">
        <w:rPr>
          <w:rFonts w:cs="Arial"/>
        </w:rPr>
        <w:t>.</w:t>
      </w:r>
    </w:p>
    <w:p w14:paraId="73AA6558" w14:textId="77777777" w:rsidR="002C0713" w:rsidRPr="002C0713" w:rsidRDefault="002C0713" w:rsidP="002C0713">
      <w:pPr>
        <w:jc w:val="both"/>
        <w:rPr>
          <w:rFonts w:cs="Arial"/>
        </w:rPr>
      </w:pPr>
      <w:r w:rsidRPr="002C0713">
        <w:rPr>
          <w:rFonts w:cs="Arial"/>
          <w:rtl/>
        </w:rPr>
        <w:t xml:space="preserve">לעומת זאת, הערב רב יצאו בקלות מפני שהם לא הכירו את ההיסטוריה של האבות ולא הבינו את המטרה והייעוד האמיתיים. הם בסך </w:t>
      </w:r>
      <w:proofErr w:type="spellStart"/>
      <w:r w:rsidRPr="002C0713">
        <w:rPr>
          <w:rFonts w:cs="Arial"/>
          <w:rtl/>
        </w:rPr>
        <w:t>הכל</w:t>
      </w:r>
      <w:proofErr w:type="spellEnd"/>
      <w:r w:rsidRPr="002C0713">
        <w:rPr>
          <w:rFonts w:cs="Arial"/>
          <w:rtl/>
        </w:rPr>
        <w:t xml:space="preserve"> ראו במשה מנהיג "גיבור" ומצליח עם מטה קסמים, וחשבו שהוא יביא אותם בקלות לארץ זבת חלב ודבש ויסלק עבורם את יושבי הארץ ללא שום מאמץ מצידם</w:t>
      </w:r>
      <w:r w:rsidRPr="002C0713">
        <w:rPr>
          <w:rFonts w:cs="Arial"/>
        </w:rPr>
        <w:t xml:space="preserve"> .</w:t>
      </w:r>
    </w:p>
    <w:p w14:paraId="6AFED7CE" w14:textId="77777777" w:rsidR="002C0713" w:rsidRPr="002C0713" w:rsidRDefault="002C0713" w:rsidP="002C0713">
      <w:pPr>
        <w:jc w:val="both"/>
        <w:rPr>
          <w:rFonts w:cs="Arial"/>
        </w:rPr>
      </w:pPr>
      <w:r w:rsidRPr="002C0713">
        <w:rPr>
          <w:rFonts w:cs="Arial"/>
        </w:rPr>
        <w:t> </w:t>
      </w:r>
    </w:p>
    <w:p w14:paraId="4DA9D6F9" w14:textId="77777777" w:rsidR="002C0713" w:rsidRPr="002C0713" w:rsidRDefault="002C0713" w:rsidP="002C0713">
      <w:pPr>
        <w:jc w:val="both"/>
        <w:rPr>
          <w:rFonts w:cs="Arial"/>
        </w:rPr>
      </w:pPr>
      <w:r w:rsidRPr="002C0713">
        <w:rPr>
          <w:rFonts w:cs="Arial"/>
          <w:b/>
          <w:bCs/>
          <w:rtl/>
        </w:rPr>
        <w:t>מדוע בקלות הערב רב עשו את העגל</w:t>
      </w:r>
      <w:r w:rsidRPr="002C0713">
        <w:rPr>
          <w:rFonts w:cs="Arial"/>
          <w:b/>
          <w:bCs/>
        </w:rPr>
        <w:t>?</w:t>
      </w:r>
    </w:p>
    <w:p w14:paraId="07A8DFE8" w14:textId="77777777" w:rsidR="002C0713" w:rsidRPr="002C0713" w:rsidRDefault="002C0713" w:rsidP="002C0713">
      <w:pPr>
        <w:jc w:val="both"/>
        <w:rPr>
          <w:rFonts w:cs="Arial"/>
        </w:rPr>
      </w:pPr>
      <w:r w:rsidRPr="002C0713">
        <w:rPr>
          <w:rFonts w:cs="Arial"/>
          <w:rtl/>
        </w:rPr>
        <w:t>היות והערב רב לא יצאו ממצרים מתוך אמונה עמוקה אלא מתוך אינטרס, כל הביטחון שלהם היה תלוי באופן בלעדי באדם – במשה רבנו. ברגע שמשה התעכב ונוצרה אשליה שהוא מת, הם איבדו את תקוותם לכיבוש הארץ, ומיד, בלי לחשוב פעמיים, עשו את העגל כדי לחפש לו תחליף שיושיע אותם</w:t>
      </w:r>
      <w:r w:rsidRPr="002C0713">
        <w:rPr>
          <w:rFonts w:cs="Arial"/>
        </w:rPr>
        <w:t>.</w:t>
      </w:r>
    </w:p>
    <w:p w14:paraId="74A28BC3" w14:textId="77777777" w:rsidR="002C0713" w:rsidRPr="002C0713" w:rsidRDefault="002C0713" w:rsidP="002C0713">
      <w:pPr>
        <w:jc w:val="both"/>
        <w:rPr>
          <w:rFonts w:cs="Arial"/>
        </w:rPr>
      </w:pPr>
      <w:r w:rsidRPr="002C0713">
        <w:rPr>
          <w:rFonts w:cs="Arial"/>
        </w:rPr>
        <w:lastRenderedPageBreak/>
        <w:t> </w:t>
      </w:r>
    </w:p>
    <w:p w14:paraId="1AD8B8CB" w14:textId="77777777" w:rsidR="002C0713" w:rsidRPr="002C0713" w:rsidRDefault="002C0713" w:rsidP="002C0713">
      <w:pPr>
        <w:jc w:val="both"/>
        <w:rPr>
          <w:rFonts w:cs="Arial"/>
        </w:rPr>
      </w:pPr>
      <w:r w:rsidRPr="002C0713">
        <w:rPr>
          <w:rFonts w:cs="Arial"/>
          <w:b/>
          <w:bCs/>
          <w:rtl/>
        </w:rPr>
        <w:t>מה עשו בני ישראל כאשר הערב רב חטאו, ומה הייתה השותפות שלהם</w:t>
      </w:r>
      <w:r w:rsidRPr="002C0713">
        <w:rPr>
          <w:rFonts w:cs="Arial"/>
          <w:b/>
          <w:bCs/>
        </w:rPr>
        <w:t>?</w:t>
      </w:r>
    </w:p>
    <w:p w14:paraId="07360E74" w14:textId="77777777" w:rsidR="002C0713" w:rsidRPr="002C0713" w:rsidRDefault="002C0713" w:rsidP="002C0713">
      <w:pPr>
        <w:jc w:val="both"/>
        <w:rPr>
          <w:rFonts w:cs="Arial"/>
        </w:rPr>
      </w:pPr>
      <w:r w:rsidRPr="002C0713">
        <w:rPr>
          <w:rFonts w:cs="Arial"/>
          <w:rtl/>
        </w:rPr>
        <w:t>בני ישראל אמנם לא יצרו את העגל בעצמם, אך הפסוק וההקפדה האלוהית מייחסים את החטא גם אליהם בשל שני דברים שעשו</w:t>
      </w:r>
      <w:r w:rsidRPr="002C0713">
        <w:rPr>
          <w:rFonts w:cs="Arial"/>
        </w:rPr>
        <w:t xml:space="preserve"> :</w:t>
      </w:r>
    </w:p>
    <w:p w14:paraId="3FD52F4A" w14:textId="77777777" w:rsidR="002C0713" w:rsidRPr="002C0713" w:rsidRDefault="002C0713" w:rsidP="002C0713">
      <w:pPr>
        <w:numPr>
          <w:ilvl w:val="0"/>
          <w:numId w:val="1"/>
        </w:numPr>
        <w:jc w:val="both"/>
        <w:rPr>
          <w:rFonts w:cs="Arial"/>
        </w:rPr>
      </w:pPr>
      <w:r w:rsidRPr="002C0713">
        <w:rPr>
          <w:rFonts w:cs="Arial"/>
          <w:rtl/>
        </w:rPr>
        <w:t>הם לא מיחו (לא מחו) בערב רב על עשיית העבודה הזרה</w:t>
      </w:r>
      <w:r w:rsidRPr="002C0713">
        <w:rPr>
          <w:rFonts w:cs="Arial"/>
        </w:rPr>
        <w:t>.</w:t>
      </w:r>
    </w:p>
    <w:p w14:paraId="7083F7BB" w14:textId="77777777" w:rsidR="002C0713" w:rsidRPr="002C0713" w:rsidRDefault="002C0713" w:rsidP="002C0713">
      <w:pPr>
        <w:numPr>
          <w:ilvl w:val="0"/>
          <w:numId w:val="1"/>
        </w:numPr>
        <w:jc w:val="both"/>
        <w:rPr>
          <w:rFonts w:cs="Arial"/>
        </w:rPr>
      </w:pPr>
      <w:r w:rsidRPr="002C0713">
        <w:rPr>
          <w:rFonts w:cs="Arial"/>
          <w:rtl/>
        </w:rPr>
        <w:t>בני ישראל פחדו מאוד במדבר בעקבות היעלמותו של משה, ולכן כשהערב רב עשו את העגל, הם "פזלו" לעברו מתוך נחמה בלב. הם אמרו לעצמם שעדיף שהערב רב יעשו את העגל, והם (בני ישראל) יוכלו אולי להפיק מזה תועלת, הנאה וישועה</w:t>
      </w:r>
      <w:r w:rsidRPr="002C0713">
        <w:rPr>
          <w:rFonts w:cs="Arial"/>
        </w:rPr>
        <w:t>.</w:t>
      </w:r>
    </w:p>
    <w:p w14:paraId="11C3B693" w14:textId="77777777" w:rsidR="002C0713" w:rsidRPr="002C0713" w:rsidRDefault="002C0713" w:rsidP="002C0713">
      <w:pPr>
        <w:jc w:val="both"/>
        <w:rPr>
          <w:rFonts w:cs="Arial"/>
        </w:rPr>
      </w:pPr>
      <w:r w:rsidRPr="002C0713">
        <w:rPr>
          <w:rFonts w:cs="Arial"/>
          <w:rtl/>
        </w:rPr>
        <w:t xml:space="preserve">שותפות זו, שבה אדם אינו מוחה בחטא ואף נהנה ממנו, דומה לשותפים בעסק שאחד מהם מחלל שבת והשני נהנה מהרווחים, ולכן החטא יוחס ונחשב גם לבני ישראל . (הרב יעקוב ישראל </w:t>
      </w:r>
      <w:proofErr w:type="spellStart"/>
      <w:r w:rsidRPr="002C0713">
        <w:rPr>
          <w:rFonts w:cs="Arial"/>
          <w:rtl/>
        </w:rPr>
        <w:t>לוגסי</w:t>
      </w:r>
      <w:proofErr w:type="spellEnd"/>
      <w:r w:rsidRPr="002C0713">
        <w:rPr>
          <w:rFonts w:cs="Arial"/>
          <w:rtl/>
        </w:rPr>
        <w:t>)</w:t>
      </w:r>
    </w:p>
    <w:p w14:paraId="1C3FDFC6" w14:textId="77777777" w:rsidR="002C0713" w:rsidRPr="002C0713" w:rsidRDefault="002C0713" w:rsidP="002C0713">
      <w:pPr>
        <w:jc w:val="both"/>
        <w:rPr>
          <w:rFonts w:cs="Arial"/>
        </w:rPr>
      </w:pPr>
      <w:r w:rsidRPr="002C0713">
        <w:rPr>
          <w:rFonts w:cs="Arial"/>
          <w:b/>
          <w:bCs/>
          <w:rtl/>
        </w:rPr>
        <w:t>הסיפור של מיכה והסבר שמו</w:t>
      </w:r>
      <w:r w:rsidRPr="002C0713">
        <w:rPr>
          <w:rFonts w:cs="Arial"/>
          <w:b/>
          <w:bCs/>
        </w:rPr>
        <w:t>:</w:t>
      </w:r>
    </w:p>
    <w:p w14:paraId="59787583" w14:textId="77777777" w:rsidR="002C0713" w:rsidRPr="002C0713" w:rsidRDefault="002C0713" w:rsidP="002C0713">
      <w:pPr>
        <w:jc w:val="both"/>
        <w:rPr>
          <w:rFonts w:cs="Arial"/>
        </w:rPr>
      </w:pPr>
      <w:r w:rsidRPr="002C0713">
        <w:rPr>
          <w:rFonts w:cs="Arial"/>
          <w:rtl/>
        </w:rPr>
        <w:t>כאשר פרעה גזר לקחת את התינוקות של בני ישראל ולשקע אותם כחומרי בניין בתוך הקירות, משה רבנו הזדעזע ושאל על כך את הקדוש ברוך הוא. הקדוש ברוך הוא השיב לו שהוא יודע בדיוק מה הוא עושה, משום שאותם תינוקות הם גלגול של חוטאי "דור הפלגה" (ודור המדבר) שעתידים לגרום לצרות ובעיות בעם ישראל. למרות זאת, הקדוש ברוך הוא אמר למשה להוציא תינוק אחד מתוך הבניין, ומשה אכן הוציא אותו. לתינוק הזה קראו </w:t>
      </w:r>
      <w:r w:rsidRPr="002C0713">
        <w:rPr>
          <w:rFonts w:cs="Arial"/>
          <w:b/>
          <w:bCs/>
          <w:rtl/>
        </w:rPr>
        <w:t>מיכה</w:t>
      </w:r>
      <w:r w:rsidRPr="002C0713">
        <w:rPr>
          <w:rFonts w:cs="Arial"/>
        </w:rPr>
        <w:t>.</w:t>
      </w:r>
    </w:p>
    <w:p w14:paraId="7D410079" w14:textId="77777777" w:rsidR="002C0713" w:rsidRPr="002C0713" w:rsidRDefault="002C0713" w:rsidP="002C0713">
      <w:pPr>
        <w:jc w:val="both"/>
        <w:rPr>
          <w:rFonts w:cs="Arial"/>
        </w:rPr>
      </w:pPr>
      <w:r w:rsidRPr="002C0713">
        <w:rPr>
          <w:rFonts w:cs="Arial"/>
          <w:b/>
          <w:bCs/>
          <w:rtl/>
        </w:rPr>
        <w:t>מדוע נקרא שמו מיכה</w:t>
      </w:r>
      <w:r w:rsidRPr="002C0713">
        <w:rPr>
          <w:rFonts w:cs="Arial"/>
          <w:b/>
          <w:bCs/>
        </w:rPr>
        <w:t>?</w:t>
      </w:r>
      <w:r w:rsidRPr="002C0713">
        <w:rPr>
          <w:rFonts w:cs="Arial"/>
        </w:rPr>
        <w:t> </w:t>
      </w:r>
      <w:r w:rsidRPr="002C0713">
        <w:rPr>
          <w:rFonts w:cs="Arial"/>
          <w:rtl/>
        </w:rPr>
        <w:t>על פי חז"ל, השם מיכה ניתן לו מכיוון ש</w:t>
      </w:r>
      <w:r w:rsidRPr="002C0713">
        <w:rPr>
          <w:rFonts w:cs="Arial"/>
          <w:b/>
          <w:bCs/>
          <w:rtl/>
        </w:rPr>
        <w:t>הוא "</w:t>
      </w:r>
      <w:proofErr w:type="spellStart"/>
      <w:r w:rsidRPr="002C0713">
        <w:rPr>
          <w:rFonts w:cs="Arial"/>
          <w:b/>
          <w:bCs/>
          <w:rtl/>
        </w:rPr>
        <w:t>נתמחמר</w:t>
      </w:r>
      <w:proofErr w:type="spellEnd"/>
      <w:r w:rsidRPr="002C0713">
        <w:rPr>
          <w:rFonts w:cs="Arial"/>
          <w:b/>
          <w:bCs/>
          <w:rtl/>
        </w:rPr>
        <w:t xml:space="preserve"> בבניין</w:t>
      </w:r>
      <w:r w:rsidRPr="002C0713">
        <w:rPr>
          <w:rFonts w:cs="Arial"/>
          <w:b/>
          <w:bCs/>
        </w:rPr>
        <w:t>"</w:t>
      </w:r>
      <w:r w:rsidRPr="002C0713">
        <w:rPr>
          <w:rFonts w:cs="Arial"/>
        </w:rPr>
        <w:t> </w:t>
      </w:r>
      <w:r w:rsidRPr="002C0713">
        <w:rPr>
          <w:rFonts w:cs="Arial"/>
          <w:rtl/>
        </w:rPr>
        <w:t>(כלומר נמחץ, נמעך והוכנס כחומר בנייה בתוך הקירות) לפני שמשה הוציא והציל אותו</w:t>
      </w:r>
      <w:r w:rsidRPr="002C0713">
        <w:rPr>
          <w:rFonts w:cs="Arial"/>
        </w:rPr>
        <w:t>.</w:t>
      </w:r>
    </w:p>
    <w:p w14:paraId="41BC12A6" w14:textId="77777777" w:rsidR="002C0713" w:rsidRPr="002C0713" w:rsidRDefault="002C0713" w:rsidP="002C0713">
      <w:pPr>
        <w:jc w:val="both"/>
        <w:rPr>
          <w:rFonts w:cs="Arial"/>
        </w:rPr>
      </w:pPr>
      <w:r w:rsidRPr="002C0713">
        <w:rPr>
          <w:rFonts w:cs="Arial"/>
          <w:b/>
          <w:bCs/>
          <w:rtl/>
        </w:rPr>
        <w:t>חלקו של מיכה בחטא העגל</w:t>
      </w:r>
      <w:r w:rsidRPr="002C0713">
        <w:rPr>
          <w:rFonts w:cs="Arial"/>
          <w:b/>
          <w:bCs/>
        </w:rPr>
        <w:t>:</w:t>
      </w:r>
      <w:r w:rsidRPr="002C0713">
        <w:rPr>
          <w:rFonts w:cs="Arial"/>
        </w:rPr>
        <w:t> </w:t>
      </w:r>
      <w:r w:rsidRPr="002C0713">
        <w:rPr>
          <w:rFonts w:cs="Arial"/>
          <w:rtl/>
        </w:rPr>
        <w:t>לאחר שניצל, מיכה הפך למשמשו (</w:t>
      </w:r>
      <w:proofErr w:type="spellStart"/>
      <w:r w:rsidRPr="002C0713">
        <w:rPr>
          <w:rFonts w:cs="Arial"/>
          <w:rtl/>
        </w:rPr>
        <w:t>משב"ק</w:t>
      </w:r>
      <w:proofErr w:type="spellEnd"/>
      <w:r w:rsidRPr="002C0713">
        <w:rPr>
          <w:rFonts w:cs="Arial"/>
          <w:rtl/>
        </w:rPr>
        <w:t xml:space="preserve">) של משה רבנו והלך </w:t>
      </w:r>
      <w:proofErr w:type="spellStart"/>
      <w:r w:rsidRPr="002C0713">
        <w:rPr>
          <w:rFonts w:cs="Arial"/>
          <w:rtl/>
        </w:rPr>
        <w:t>איתו</w:t>
      </w:r>
      <w:proofErr w:type="spellEnd"/>
      <w:r w:rsidRPr="002C0713">
        <w:rPr>
          <w:rFonts w:cs="Arial"/>
          <w:rtl/>
        </w:rPr>
        <w:t xml:space="preserve"> לכל מקום. כאשר הגיעה עת יציאת מצרים, משה חיפש את ארונו של יוסף, וסרח בת אשר הובילה אותו אל נהר הנילוס לשם השליכו המצרים את הארון. כדי להעלות את הארון מהמצולות</w:t>
      </w:r>
      <w:r w:rsidRPr="002C0713">
        <w:rPr>
          <w:rFonts w:cs="Arial"/>
        </w:rPr>
        <w:t>, </w:t>
      </w:r>
      <w:r w:rsidRPr="002C0713">
        <w:rPr>
          <w:rFonts w:cs="Arial"/>
          <w:b/>
          <w:bCs/>
          <w:rtl/>
        </w:rPr>
        <w:t>משה רבנו לקח טס מיוחד, כתב עליו "בכור שור" (רמז ליוסף הצדיק שנקרא שור) וזרק אותו לתוך המים</w:t>
      </w:r>
      <w:r w:rsidRPr="002C0713">
        <w:rPr>
          <w:rFonts w:cs="Arial"/>
        </w:rPr>
        <w:t>.</w:t>
      </w:r>
    </w:p>
    <w:p w14:paraId="67244B56" w14:textId="77777777" w:rsidR="002C0713" w:rsidRPr="002C0713" w:rsidRDefault="002C0713" w:rsidP="002C0713">
      <w:pPr>
        <w:jc w:val="both"/>
        <w:rPr>
          <w:rFonts w:cs="Arial"/>
        </w:rPr>
      </w:pPr>
      <w:r w:rsidRPr="002C0713">
        <w:rPr>
          <w:rFonts w:cs="Arial"/>
          <w:rtl/>
        </w:rPr>
        <w:t>באותו רגע שבו זרק משה את הטס</w:t>
      </w:r>
      <w:r w:rsidRPr="002C0713">
        <w:rPr>
          <w:rFonts w:cs="Arial"/>
        </w:rPr>
        <w:t>, </w:t>
      </w:r>
      <w:r w:rsidRPr="002C0713">
        <w:rPr>
          <w:rFonts w:cs="Arial"/>
          <w:b/>
          <w:bCs/>
          <w:rtl/>
        </w:rPr>
        <w:t>מיכה תפס את הטס והכניס אותו אל תוך כיסו</w:t>
      </w:r>
      <w:r w:rsidRPr="002C0713">
        <w:rPr>
          <w:rFonts w:cs="Arial"/>
        </w:rPr>
        <w:t>.</w:t>
      </w:r>
    </w:p>
    <w:p w14:paraId="766B04B2" w14:textId="77777777" w:rsidR="002C0713" w:rsidRPr="002C0713" w:rsidRDefault="002C0713" w:rsidP="002C0713">
      <w:pPr>
        <w:jc w:val="both"/>
        <w:rPr>
          <w:rFonts w:cs="Arial"/>
        </w:rPr>
      </w:pPr>
      <w:r w:rsidRPr="002C0713">
        <w:rPr>
          <w:rFonts w:cs="Arial"/>
          <w:rtl/>
        </w:rPr>
        <w:t>מאוחר יותר, בעת חטא העגל, כאשר בני ישראל זרקו את הזהב אל תוך האש</w:t>
      </w:r>
      <w:r w:rsidRPr="002C0713">
        <w:rPr>
          <w:rFonts w:cs="Arial"/>
        </w:rPr>
        <w:t>, </w:t>
      </w:r>
      <w:r w:rsidRPr="002C0713">
        <w:rPr>
          <w:rFonts w:cs="Arial"/>
          <w:b/>
          <w:bCs/>
          <w:rtl/>
        </w:rPr>
        <w:t>מיכה שלף מכיסו את אותו טס שכתוב עליו "בכור שור" והשליך אותו אל האש. מתוך האש פעל הטס את פעולתו, ובגלל המילים "בכור שור", יצא החוצה פתאום עגל זהב מונפש</w:t>
      </w:r>
      <w:r w:rsidRPr="002C0713">
        <w:rPr>
          <w:rFonts w:cs="Arial"/>
        </w:rPr>
        <w:t>.</w:t>
      </w:r>
    </w:p>
    <w:p w14:paraId="02A0146F" w14:textId="77777777" w:rsidR="002C0713" w:rsidRPr="002C0713" w:rsidRDefault="002C0713" w:rsidP="002C0713">
      <w:pPr>
        <w:jc w:val="both"/>
        <w:rPr>
          <w:rFonts w:cs="Arial"/>
        </w:rPr>
      </w:pPr>
      <w:r w:rsidRPr="002C0713">
        <w:rPr>
          <w:rFonts w:cs="Arial"/>
          <w:rtl/>
        </w:rPr>
        <w:t>בשלב זה, אמר הקדוש ברוך הוא למשה רבנו</w:t>
      </w:r>
      <w:r w:rsidRPr="002C0713">
        <w:rPr>
          <w:rFonts w:cs="Arial"/>
        </w:rPr>
        <w:t>: </w:t>
      </w:r>
      <w:r w:rsidRPr="002C0713">
        <w:rPr>
          <w:rFonts w:cs="Arial"/>
          <w:b/>
          <w:bCs/>
        </w:rPr>
        <w:t>"</w:t>
      </w:r>
      <w:r w:rsidRPr="002C0713">
        <w:rPr>
          <w:rFonts w:cs="Arial"/>
          <w:b/>
          <w:bCs/>
          <w:rtl/>
        </w:rPr>
        <w:t>אתה רואה למה הכנסתי אותם בבניין? אני יודע את הצדיקים, ואני לא מכניס בבניין אלא את אלו שיעשו צרות לעם ישראל</w:t>
      </w:r>
      <w:r w:rsidRPr="002C0713">
        <w:rPr>
          <w:rFonts w:cs="Arial"/>
          <w:b/>
          <w:bCs/>
        </w:rPr>
        <w:t>"</w:t>
      </w:r>
      <w:r w:rsidRPr="002C0713">
        <w:rPr>
          <w:rFonts w:cs="Arial"/>
        </w:rPr>
        <w:t xml:space="preserve"> – </w:t>
      </w:r>
      <w:r w:rsidRPr="002C0713">
        <w:rPr>
          <w:rFonts w:cs="Arial"/>
          <w:rtl/>
        </w:rPr>
        <w:t>ובכך הוכיח לו מדוע גזרת הבניין במצרים נועדה לכתחילה למנוע את הצרות שיביאו אותם אנשים (הערב רב ומיכה) על עם ישראל</w:t>
      </w:r>
      <w:r w:rsidRPr="002C0713">
        <w:rPr>
          <w:rFonts w:cs="Arial"/>
        </w:rPr>
        <w:t>.</w:t>
      </w:r>
    </w:p>
    <w:p w14:paraId="2B77E3E1" w14:textId="084ED538" w:rsidR="0082798F" w:rsidRPr="002C0713" w:rsidRDefault="0082798F" w:rsidP="002C0713">
      <w:pPr>
        <w:jc w:val="both"/>
      </w:pPr>
    </w:p>
    <w:sectPr w:rsidR="0082798F" w:rsidRPr="002C0713" w:rsidSect="00C133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469DE"/>
    <w:multiLevelType w:val="multilevel"/>
    <w:tmpl w:val="49CC8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4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8F"/>
    <w:rsid w:val="002C0713"/>
    <w:rsid w:val="0082798F"/>
    <w:rsid w:val="00BE64F5"/>
    <w:rsid w:val="00C133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38AA"/>
  <w15:chartTrackingRefBased/>
  <w15:docId w15:val="{C0FF11D2-BE00-4310-9CEF-E8014489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827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7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79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9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9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9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9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9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9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798F"/>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82798F"/>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82798F"/>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82798F"/>
    <w:rPr>
      <w:rFonts w:eastAsiaTheme="majorEastAsia" w:cstheme="majorBidi"/>
      <w:i/>
      <w:iCs/>
      <w:color w:val="2F5496" w:themeColor="accent1" w:themeShade="BF"/>
    </w:rPr>
  </w:style>
  <w:style w:type="character" w:customStyle="1" w:styleId="50">
    <w:name w:val="כותרת 5 תו"/>
    <w:basedOn w:val="a0"/>
    <w:link w:val="5"/>
    <w:uiPriority w:val="9"/>
    <w:semiHidden/>
    <w:rsid w:val="0082798F"/>
    <w:rPr>
      <w:rFonts w:eastAsiaTheme="majorEastAsia" w:cstheme="majorBidi"/>
      <w:color w:val="2F5496" w:themeColor="accent1" w:themeShade="BF"/>
    </w:rPr>
  </w:style>
  <w:style w:type="character" w:customStyle="1" w:styleId="60">
    <w:name w:val="כותרת 6 תו"/>
    <w:basedOn w:val="a0"/>
    <w:link w:val="6"/>
    <w:uiPriority w:val="9"/>
    <w:semiHidden/>
    <w:rsid w:val="0082798F"/>
    <w:rPr>
      <w:rFonts w:eastAsiaTheme="majorEastAsia" w:cstheme="majorBidi"/>
      <w:i/>
      <w:iCs/>
      <w:color w:val="595959" w:themeColor="text1" w:themeTint="A6"/>
    </w:rPr>
  </w:style>
  <w:style w:type="character" w:customStyle="1" w:styleId="70">
    <w:name w:val="כותרת 7 תו"/>
    <w:basedOn w:val="a0"/>
    <w:link w:val="7"/>
    <w:uiPriority w:val="9"/>
    <w:semiHidden/>
    <w:rsid w:val="0082798F"/>
    <w:rPr>
      <w:rFonts w:eastAsiaTheme="majorEastAsia" w:cstheme="majorBidi"/>
      <w:color w:val="595959" w:themeColor="text1" w:themeTint="A6"/>
    </w:rPr>
  </w:style>
  <w:style w:type="character" w:customStyle="1" w:styleId="80">
    <w:name w:val="כותרת 8 תו"/>
    <w:basedOn w:val="a0"/>
    <w:link w:val="8"/>
    <w:uiPriority w:val="9"/>
    <w:semiHidden/>
    <w:rsid w:val="0082798F"/>
    <w:rPr>
      <w:rFonts w:eastAsiaTheme="majorEastAsia" w:cstheme="majorBidi"/>
      <w:i/>
      <w:iCs/>
      <w:color w:val="272727" w:themeColor="text1" w:themeTint="D8"/>
    </w:rPr>
  </w:style>
  <w:style w:type="character" w:customStyle="1" w:styleId="90">
    <w:name w:val="כותרת 9 תו"/>
    <w:basedOn w:val="a0"/>
    <w:link w:val="9"/>
    <w:uiPriority w:val="9"/>
    <w:semiHidden/>
    <w:rsid w:val="0082798F"/>
    <w:rPr>
      <w:rFonts w:eastAsiaTheme="majorEastAsia" w:cstheme="majorBidi"/>
      <w:color w:val="272727" w:themeColor="text1" w:themeTint="D8"/>
    </w:rPr>
  </w:style>
  <w:style w:type="paragraph" w:styleId="a3">
    <w:name w:val="Title"/>
    <w:basedOn w:val="a"/>
    <w:next w:val="a"/>
    <w:link w:val="a4"/>
    <w:uiPriority w:val="10"/>
    <w:qFormat/>
    <w:rsid w:val="00827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27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98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2798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2798F"/>
    <w:pPr>
      <w:spacing w:before="160"/>
      <w:jc w:val="center"/>
    </w:pPr>
    <w:rPr>
      <w:i/>
      <w:iCs/>
      <w:color w:val="404040" w:themeColor="text1" w:themeTint="BF"/>
    </w:rPr>
  </w:style>
  <w:style w:type="character" w:customStyle="1" w:styleId="a8">
    <w:name w:val="ציטוט תו"/>
    <w:basedOn w:val="a0"/>
    <w:link w:val="a7"/>
    <w:uiPriority w:val="29"/>
    <w:rsid w:val="0082798F"/>
    <w:rPr>
      <w:i/>
      <w:iCs/>
      <w:color w:val="404040" w:themeColor="text1" w:themeTint="BF"/>
    </w:rPr>
  </w:style>
  <w:style w:type="paragraph" w:styleId="a9">
    <w:name w:val="List Paragraph"/>
    <w:basedOn w:val="a"/>
    <w:uiPriority w:val="34"/>
    <w:qFormat/>
    <w:rsid w:val="0082798F"/>
    <w:pPr>
      <w:ind w:left="720"/>
      <w:contextualSpacing/>
    </w:pPr>
  </w:style>
  <w:style w:type="character" w:styleId="aa">
    <w:name w:val="Intense Emphasis"/>
    <w:basedOn w:val="a0"/>
    <w:uiPriority w:val="21"/>
    <w:qFormat/>
    <w:rsid w:val="0082798F"/>
    <w:rPr>
      <w:i/>
      <w:iCs/>
      <w:color w:val="2F5496" w:themeColor="accent1" w:themeShade="BF"/>
    </w:rPr>
  </w:style>
  <w:style w:type="paragraph" w:styleId="ab">
    <w:name w:val="Intense Quote"/>
    <w:basedOn w:val="a"/>
    <w:next w:val="a"/>
    <w:link w:val="ac"/>
    <w:uiPriority w:val="30"/>
    <w:qFormat/>
    <w:rsid w:val="00827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82798F"/>
    <w:rPr>
      <w:i/>
      <w:iCs/>
      <w:color w:val="2F5496" w:themeColor="accent1" w:themeShade="BF"/>
    </w:rPr>
  </w:style>
  <w:style w:type="character" w:styleId="ad">
    <w:name w:val="Intense Reference"/>
    <w:basedOn w:val="a0"/>
    <w:uiPriority w:val="32"/>
    <w:qFormat/>
    <w:rsid w:val="00827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2739</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זנזורי</dc:creator>
  <cp:keywords/>
  <dc:description/>
  <cp:lastModifiedBy>איריס זנזורי</cp:lastModifiedBy>
  <cp:revision>1</cp:revision>
  <dcterms:created xsi:type="dcterms:W3CDTF">2026-03-06T12:00:00Z</dcterms:created>
  <dcterms:modified xsi:type="dcterms:W3CDTF">2026-03-06T12:43:00Z</dcterms:modified>
</cp:coreProperties>
</file>